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3C7DC" w14:textId="19ED2982" w:rsidR="00AC0761" w:rsidRDefault="00DD6441">
      <w:pPr>
        <w:rPr>
          <w:rFonts w:ascii="宋体" w:hAnsi="宋体" w:cs="宋体"/>
          <w:b/>
          <w:bCs/>
          <w:sz w:val="28"/>
          <w:szCs w:val="28"/>
        </w:rPr>
      </w:pPr>
      <w:bookmarkStart w:id="0" w:name="_Toc421804190"/>
      <w:r>
        <w:rPr>
          <w:rFonts w:ascii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2</w:t>
      </w:r>
    </w:p>
    <w:p w14:paraId="3AC74659" w14:textId="77777777" w:rsidR="00AC0761" w:rsidRDefault="00DD6441">
      <w:pPr>
        <w:jc w:val="right"/>
      </w:pPr>
      <w:r>
        <w:rPr>
          <w:rFonts w:hint="eastAsia"/>
        </w:rPr>
        <w:t>编号：</w:t>
      </w:r>
      <w:r>
        <w:rPr>
          <w:rFonts w:hint="eastAsia"/>
        </w:rPr>
        <w:t>24001</w:t>
      </w:r>
    </w:p>
    <w:p w14:paraId="09E2A5D1" w14:textId="77777777" w:rsidR="00AC0761" w:rsidRDefault="00DD6441">
      <w:pPr>
        <w:jc w:val="center"/>
        <w:rPr>
          <w:b/>
          <w:bCs/>
          <w:sz w:val="28"/>
          <w:szCs w:val="28"/>
        </w:rPr>
      </w:pPr>
      <w:bookmarkStart w:id="1" w:name="_GoBack"/>
      <w:r>
        <w:rPr>
          <w:rFonts w:hint="eastAsia"/>
          <w:b/>
          <w:bCs/>
          <w:sz w:val="28"/>
          <w:szCs w:val="28"/>
        </w:rPr>
        <w:t>福州大学施工动火作业审批表</w:t>
      </w:r>
    </w:p>
    <w:bookmarkEnd w:id="1"/>
    <w:p w14:paraId="57000277" w14:textId="77777777" w:rsidR="00AC0761" w:rsidRDefault="00AC0761">
      <w:pPr>
        <w:jc w:val="center"/>
        <w:rPr>
          <w:b/>
          <w:bCs/>
          <w:sz w:val="28"/>
          <w:szCs w:val="28"/>
        </w:rPr>
      </w:pPr>
    </w:p>
    <w:tbl>
      <w:tblPr>
        <w:tblStyle w:val="TableNormal"/>
        <w:tblW w:w="831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2025"/>
        <w:gridCol w:w="1213"/>
        <w:gridCol w:w="704"/>
        <w:gridCol w:w="2468"/>
      </w:tblGrid>
      <w:tr w:rsidR="00AC0761" w14:paraId="7F90F441" w14:textId="77777777">
        <w:trPr>
          <w:trHeight w:val="750"/>
        </w:trPr>
        <w:tc>
          <w:tcPr>
            <w:tcW w:w="1909" w:type="dxa"/>
            <w:vAlign w:val="center"/>
          </w:tcPr>
          <w:p w14:paraId="366B6A45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6410" w:type="dxa"/>
            <w:gridSpan w:val="4"/>
            <w:vAlign w:val="center"/>
          </w:tcPr>
          <w:p w14:paraId="51D8A724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C0761" w14:paraId="069BB5B7" w14:textId="77777777">
        <w:trPr>
          <w:trHeight w:val="797"/>
        </w:trPr>
        <w:tc>
          <w:tcPr>
            <w:tcW w:w="1909" w:type="dxa"/>
            <w:vAlign w:val="center"/>
          </w:tcPr>
          <w:p w14:paraId="76F75C31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申请动火单位</w:t>
            </w:r>
          </w:p>
        </w:tc>
        <w:tc>
          <w:tcPr>
            <w:tcW w:w="2025" w:type="dxa"/>
            <w:vAlign w:val="center"/>
          </w:tcPr>
          <w:p w14:paraId="0A98CA4D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2295A140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现场负责人</w:t>
            </w:r>
          </w:p>
          <w:p w14:paraId="6157CD58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及联系电话</w:t>
            </w:r>
          </w:p>
        </w:tc>
        <w:tc>
          <w:tcPr>
            <w:tcW w:w="2468" w:type="dxa"/>
            <w:vAlign w:val="center"/>
          </w:tcPr>
          <w:p w14:paraId="006D928C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C0761" w14:paraId="4EBDBD27" w14:textId="77777777">
        <w:trPr>
          <w:trHeight w:val="746"/>
        </w:trPr>
        <w:tc>
          <w:tcPr>
            <w:tcW w:w="1909" w:type="dxa"/>
            <w:vAlign w:val="center"/>
          </w:tcPr>
          <w:p w14:paraId="1E96F172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动火部位</w:t>
            </w:r>
          </w:p>
        </w:tc>
        <w:tc>
          <w:tcPr>
            <w:tcW w:w="2025" w:type="dxa"/>
            <w:vAlign w:val="center"/>
          </w:tcPr>
          <w:p w14:paraId="1FB957B9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24671C54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动火作业级别</w:t>
            </w:r>
          </w:p>
        </w:tc>
        <w:tc>
          <w:tcPr>
            <w:tcW w:w="2468" w:type="dxa"/>
            <w:vAlign w:val="center"/>
          </w:tcPr>
          <w:p w14:paraId="22B6829E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C0761" w14:paraId="4C6026CE" w14:textId="77777777">
        <w:trPr>
          <w:trHeight w:val="745"/>
        </w:trPr>
        <w:tc>
          <w:tcPr>
            <w:tcW w:w="1909" w:type="dxa"/>
            <w:vAlign w:val="center"/>
          </w:tcPr>
          <w:p w14:paraId="600E69E1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动火原因</w:t>
            </w:r>
          </w:p>
        </w:tc>
        <w:tc>
          <w:tcPr>
            <w:tcW w:w="6410" w:type="dxa"/>
            <w:gridSpan w:val="4"/>
            <w:vAlign w:val="center"/>
          </w:tcPr>
          <w:p w14:paraId="2400C3B1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□室内装修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□防水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□维修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□其它</w:t>
            </w:r>
          </w:p>
        </w:tc>
      </w:tr>
      <w:tr w:rsidR="00AC0761" w14:paraId="52D22319" w14:textId="77777777">
        <w:trPr>
          <w:trHeight w:val="746"/>
        </w:trPr>
        <w:tc>
          <w:tcPr>
            <w:tcW w:w="1909" w:type="dxa"/>
            <w:vAlign w:val="center"/>
          </w:tcPr>
          <w:p w14:paraId="1FBD8DF2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动火类别</w:t>
            </w:r>
          </w:p>
        </w:tc>
        <w:tc>
          <w:tcPr>
            <w:tcW w:w="6410" w:type="dxa"/>
            <w:gridSpan w:val="4"/>
            <w:vAlign w:val="center"/>
          </w:tcPr>
          <w:p w14:paraId="45FB3FFA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□用火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□电焊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□气焊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□切割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□其它</w:t>
            </w:r>
          </w:p>
        </w:tc>
      </w:tr>
      <w:tr w:rsidR="00AC0761" w14:paraId="540E0917" w14:textId="77777777">
        <w:trPr>
          <w:trHeight w:val="746"/>
        </w:trPr>
        <w:tc>
          <w:tcPr>
            <w:tcW w:w="1909" w:type="dxa"/>
            <w:vAlign w:val="center"/>
          </w:tcPr>
          <w:p w14:paraId="629968A5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动火起止时间</w:t>
            </w:r>
          </w:p>
        </w:tc>
        <w:tc>
          <w:tcPr>
            <w:tcW w:w="6410" w:type="dxa"/>
            <w:gridSpan w:val="4"/>
            <w:vAlign w:val="center"/>
          </w:tcPr>
          <w:p w14:paraId="325077BB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分起至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时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分止</w:t>
            </w:r>
          </w:p>
        </w:tc>
      </w:tr>
      <w:tr w:rsidR="00AC0761" w14:paraId="1C174944" w14:textId="77777777">
        <w:trPr>
          <w:trHeight w:val="746"/>
        </w:trPr>
        <w:tc>
          <w:tcPr>
            <w:tcW w:w="1909" w:type="dxa"/>
            <w:vAlign w:val="center"/>
          </w:tcPr>
          <w:p w14:paraId="397F8E20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动火人姓名</w:t>
            </w:r>
          </w:p>
        </w:tc>
        <w:tc>
          <w:tcPr>
            <w:tcW w:w="3238" w:type="dxa"/>
            <w:gridSpan w:val="2"/>
            <w:vAlign w:val="center"/>
          </w:tcPr>
          <w:p w14:paraId="6D7C2223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172" w:type="dxa"/>
            <w:gridSpan w:val="2"/>
            <w:vAlign w:val="center"/>
          </w:tcPr>
          <w:p w14:paraId="4E36819D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特种作业操作证编号</w:t>
            </w:r>
          </w:p>
        </w:tc>
      </w:tr>
      <w:tr w:rsidR="00AC0761" w14:paraId="04B2D2AA" w14:textId="77777777">
        <w:trPr>
          <w:trHeight w:val="746"/>
        </w:trPr>
        <w:tc>
          <w:tcPr>
            <w:tcW w:w="1909" w:type="dxa"/>
            <w:vAlign w:val="center"/>
          </w:tcPr>
          <w:p w14:paraId="44627864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10B16122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72" w:type="dxa"/>
            <w:gridSpan w:val="2"/>
            <w:vAlign w:val="center"/>
          </w:tcPr>
          <w:p w14:paraId="7FE80FCB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C0761" w14:paraId="52326FC5" w14:textId="77777777">
        <w:trPr>
          <w:trHeight w:val="746"/>
        </w:trPr>
        <w:tc>
          <w:tcPr>
            <w:tcW w:w="1909" w:type="dxa"/>
            <w:vAlign w:val="center"/>
          </w:tcPr>
          <w:p w14:paraId="5B48773B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06130A79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72" w:type="dxa"/>
            <w:gridSpan w:val="2"/>
            <w:vAlign w:val="center"/>
          </w:tcPr>
          <w:p w14:paraId="238576FC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C0761" w14:paraId="6DB33911" w14:textId="77777777">
        <w:trPr>
          <w:trHeight w:val="746"/>
        </w:trPr>
        <w:tc>
          <w:tcPr>
            <w:tcW w:w="1909" w:type="dxa"/>
            <w:vAlign w:val="center"/>
          </w:tcPr>
          <w:p w14:paraId="73F6CAAE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38" w:type="dxa"/>
            <w:gridSpan w:val="2"/>
            <w:vAlign w:val="center"/>
          </w:tcPr>
          <w:p w14:paraId="5DCA678D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72" w:type="dxa"/>
            <w:gridSpan w:val="2"/>
            <w:vAlign w:val="center"/>
          </w:tcPr>
          <w:p w14:paraId="38F36D41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C0761" w14:paraId="6FE95ED6" w14:textId="77777777">
        <w:trPr>
          <w:trHeight w:val="746"/>
        </w:trPr>
        <w:tc>
          <w:tcPr>
            <w:tcW w:w="1909" w:type="dxa"/>
            <w:vAlign w:val="center"/>
          </w:tcPr>
          <w:p w14:paraId="0FA134F1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现场看护人姓名</w:t>
            </w:r>
          </w:p>
        </w:tc>
        <w:tc>
          <w:tcPr>
            <w:tcW w:w="2025" w:type="dxa"/>
            <w:vAlign w:val="center"/>
          </w:tcPr>
          <w:p w14:paraId="3678CD74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536EB50E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172" w:type="dxa"/>
            <w:gridSpan w:val="2"/>
            <w:vAlign w:val="center"/>
          </w:tcPr>
          <w:p w14:paraId="5924B2BA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C0761" w14:paraId="72669FBD" w14:textId="77777777">
        <w:trPr>
          <w:trHeight w:val="4122"/>
        </w:trPr>
        <w:tc>
          <w:tcPr>
            <w:tcW w:w="8319" w:type="dxa"/>
            <w:gridSpan w:val="5"/>
            <w:vAlign w:val="center"/>
          </w:tcPr>
          <w:p w14:paraId="66E82CB4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动火期间应具备的主要安全措施：</w:t>
            </w:r>
          </w:p>
          <w:p w14:paraId="7407E40F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现场配备足够的灭火器和消防用水；是□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否□</w:t>
            </w:r>
          </w:p>
          <w:p w14:paraId="6DC4F826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现场配备隔离砂；是□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否□</w:t>
            </w:r>
          </w:p>
          <w:p w14:paraId="3870CECE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现场清理杂物及易燃易爆物品；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是□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否□</w:t>
            </w:r>
          </w:p>
          <w:p w14:paraId="5ABA7832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现场有专人看护；是□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否□</w:t>
            </w:r>
          </w:p>
          <w:p w14:paraId="3EA1FB51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</w:t>
            </w:r>
            <w:r>
              <w:rPr>
                <w:rFonts w:ascii="宋体" w:hAnsi="宋体" w:cs="宋体" w:hint="eastAsia"/>
                <w:sz w:val="24"/>
              </w:rPr>
              <w:t>动火作业人员在动火前检查自身动火设备齐全有效；是□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否□</w:t>
            </w:r>
          </w:p>
          <w:p w14:paraId="67333481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</w:t>
            </w:r>
            <w:r>
              <w:rPr>
                <w:rFonts w:ascii="宋体" w:hAnsi="宋体" w:cs="宋体" w:hint="eastAsia"/>
                <w:sz w:val="24"/>
              </w:rPr>
              <w:t>动火作业人员持有效证件上岗；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是□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否□</w:t>
            </w:r>
          </w:p>
          <w:p w14:paraId="32723026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</w:t>
            </w:r>
            <w:r>
              <w:rPr>
                <w:rFonts w:ascii="宋体" w:hAnsi="宋体" w:cs="宋体" w:hint="eastAsia"/>
                <w:sz w:val="24"/>
              </w:rPr>
              <w:t>高空作业时清理周围和地面可燃物并采取相应防护措施；是□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否□</w:t>
            </w:r>
          </w:p>
          <w:p w14:paraId="61AE023C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8.</w:t>
            </w:r>
            <w:r>
              <w:rPr>
                <w:rFonts w:ascii="宋体" w:hAnsi="宋体" w:cs="宋体" w:hint="eastAsia"/>
                <w:sz w:val="24"/>
              </w:rPr>
              <w:t>可燃材料作保温层、冷却层、隔热设备的部位，或火星能飞溅的地方，采取切实可靠的安全措施；是□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否□</w:t>
            </w:r>
          </w:p>
          <w:p w14:paraId="6B98AF3B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9.</w:t>
            </w:r>
            <w:r>
              <w:rPr>
                <w:rFonts w:ascii="宋体" w:hAnsi="宋体" w:cs="宋体" w:hint="eastAsia"/>
                <w:sz w:val="24"/>
              </w:rPr>
              <w:t>盛装过油类等易燃、可燃液态容器、管道用后需清洗干净再动火；是□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否□</w:t>
            </w:r>
          </w:p>
          <w:p w14:paraId="5B8758CD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</w:t>
            </w:r>
            <w:r>
              <w:rPr>
                <w:rFonts w:ascii="宋体" w:hAnsi="宋体" w:cs="宋体" w:hint="eastAsia"/>
                <w:sz w:val="24"/>
              </w:rPr>
              <w:t>根据实际情况另需采取的安全措施。是□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否□</w:t>
            </w:r>
          </w:p>
        </w:tc>
      </w:tr>
    </w:tbl>
    <w:p w14:paraId="660B0BBF" w14:textId="77777777" w:rsidR="00AC0761" w:rsidRDefault="00AC0761">
      <w:pPr>
        <w:sectPr w:rsidR="00AC0761" w:rsidSect="005F5E22">
          <w:pgSz w:w="11906" w:h="16839"/>
          <w:pgMar w:top="1440" w:right="1803" w:bottom="1440" w:left="1803" w:header="0" w:footer="0" w:gutter="0"/>
          <w:cols w:space="720"/>
          <w:docGrid w:linePitch="286"/>
        </w:sectPr>
      </w:pPr>
    </w:p>
    <w:tbl>
      <w:tblPr>
        <w:tblStyle w:val="TableNormal"/>
        <w:tblpPr w:leftFromText="180" w:rightFromText="180" w:vertAnchor="text" w:horzAnchor="margin" w:tblpY="16"/>
        <w:tblW w:w="8260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6404"/>
      </w:tblGrid>
      <w:tr w:rsidR="00AC0761" w14:paraId="110A7EC7" w14:textId="77777777">
        <w:trPr>
          <w:trHeight w:val="4981"/>
        </w:trPr>
        <w:tc>
          <w:tcPr>
            <w:tcW w:w="8260" w:type="dxa"/>
            <w:gridSpan w:val="2"/>
            <w:vAlign w:val="center"/>
          </w:tcPr>
          <w:p w14:paraId="50CE826A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承诺事项：</w:t>
            </w:r>
          </w:p>
          <w:p w14:paraId="1D6E0928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动火作业人员要严格执行操作规程；</w:t>
            </w:r>
          </w:p>
          <w:p w14:paraId="2162058C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加强现场危险源控制；</w:t>
            </w:r>
          </w:p>
          <w:p w14:paraId="487B804F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动火人员与现场监护人员要了解焊割现场周围情况，懂得相关防火知识，不得离岗及私自脱岗；</w:t>
            </w:r>
          </w:p>
          <w:p w14:paraId="44F6363C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有压力或密闭的管道、容器不准焊割；</w:t>
            </w:r>
          </w:p>
          <w:p w14:paraId="348B65FA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</w:t>
            </w:r>
            <w:r>
              <w:rPr>
                <w:rFonts w:ascii="宋体" w:hAnsi="宋体" w:cs="宋体" w:hint="eastAsia"/>
                <w:sz w:val="24"/>
              </w:rPr>
              <w:t>附近有与明火作业相抵触的工种作业时不准焊割；</w:t>
            </w:r>
          </w:p>
          <w:p w14:paraId="62D3FAEA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</w:t>
            </w:r>
            <w:r>
              <w:rPr>
                <w:rFonts w:ascii="宋体" w:hAnsi="宋体" w:cs="宋体" w:hint="eastAsia"/>
                <w:sz w:val="24"/>
              </w:rPr>
              <w:t>与外单位相连的部位，在没有弄清有无险情，或明知存在危险而未采取有效的措施之前不准焊割；</w:t>
            </w:r>
          </w:p>
          <w:p w14:paraId="794DCDB4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</w:t>
            </w:r>
            <w:r>
              <w:rPr>
                <w:rFonts w:ascii="宋体" w:hAnsi="宋体" w:cs="宋体" w:hint="eastAsia"/>
                <w:sz w:val="24"/>
              </w:rPr>
              <w:t>不论是动火人员还是现场监护人员必须要做好自身防护工作；</w:t>
            </w:r>
          </w:p>
          <w:p w14:paraId="38D96568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8.</w:t>
            </w:r>
            <w:r>
              <w:rPr>
                <w:rFonts w:ascii="宋体" w:hAnsi="宋体" w:cs="宋体" w:hint="eastAsia"/>
                <w:sz w:val="24"/>
              </w:rPr>
              <w:t>现场监护人员和动火作业人员要加强观察、精心操作，发现不安全苗头时，立即停止动火；</w:t>
            </w:r>
          </w:p>
          <w:p w14:paraId="071419BB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9.</w:t>
            </w:r>
            <w:r>
              <w:rPr>
                <w:rFonts w:ascii="宋体" w:hAnsi="宋体" w:cs="宋体" w:hint="eastAsia"/>
                <w:sz w:val="24"/>
              </w:rPr>
              <w:t>完成动火作业后，动火人员和现场监护人要彻底清理动火作业现场，并确认无误后方可离开；</w:t>
            </w:r>
          </w:p>
          <w:p w14:paraId="292BD155" w14:textId="77777777" w:rsidR="00AC0761" w:rsidRDefault="00DD644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</w:t>
            </w:r>
            <w:r>
              <w:rPr>
                <w:rFonts w:ascii="宋体" w:hAnsi="宋体" w:cs="宋体" w:hint="eastAsia"/>
                <w:sz w:val="24"/>
              </w:rPr>
              <w:t>一旦发生火灾或者爆炸事故时要立即报警和组织扑救。</w:t>
            </w:r>
          </w:p>
        </w:tc>
      </w:tr>
      <w:tr w:rsidR="00AC0761" w14:paraId="341DDB05" w14:textId="77777777">
        <w:trPr>
          <w:trHeight w:val="1507"/>
        </w:trPr>
        <w:tc>
          <w:tcPr>
            <w:tcW w:w="1856" w:type="dxa"/>
            <w:vAlign w:val="center"/>
          </w:tcPr>
          <w:p w14:paraId="5AAE440D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现场负责人、动</w:t>
            </w:r>
          </w:p>
          <w:p w14:paraId="6A75838E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火人、现场看护</w:t>
            </w:r>
          </w:p>
          <w:p w14:paraId="3944E0D0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人签名</w:t>
            </w:r>
          </w:p>
        </w:tc>
        <w:tc>
          <w:tcPr>
            <w:tcW w:w="6404" w:type="dxa"/>
            <w:vAlign w:val="center"/>
          </w:tcPr>
          <w:p w14:paraId="22715991" w14:textId="77777777" w:rsidR="00AC0761" w:rsidRDefault="00DD6441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本人已阅读并知晓以上承诺事项，严格遵守承诺，按规范安全操作。</w:t>
            </w:r>
          </w:p>
          <w:p w14:paraId="7185C685" w14:textId="77777777" w:rsidR="00AC0761" w:rsidRDefault="00DD6441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签名：</w:t>
            </w:r>
            <w:r>
              <w:rPr>
                <w:rFonts w:ascii="宋体" w:hAnsi="宋体" w:cs="宋体" w:hint="eastAsia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  <w:tr w:rsidR="00AC0761" w14:paraId="12101BB2" w14:textId="77777777">
        <w:trPr>
          <w:trHeight w:val="1533"/>
        </w:trPr>
        <w:tc>
          <w:tcPr>
            <w:tcW w:w="1856" w:type="dxa"/>
            <w:vAlign w:val="center"/>
          </w:tcPr>
          <w:p w14:paraId="78682EA6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FD27C5B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动火单位意见</w:t>
            </w:r>
          </w:p>
        </w:tc>
        <w:tc>
          <w:tcPr>
            <w:tcW w:w="6404" w:type="dxa"/>
            <w:vAlign w:val="center"/>
          </w:tcPr>
          <w:p w14:paraId="58F9982F" w14:textId="77777777" w:rsidR="00AC0761" w:rsidRDefault="00AC0761">
            <w:pPr>
              <w:rPr>
                <w:rFonts w:ascii="宋体" w:hAnsi="宋体" w:cs="宋体"/>
                <w:sz w:val="24"/>
              </w:rPr>
            </w:pPr>
          </w:p>
          <w:p w14:paraId="7A5016D7" w14:textId="77777777" w:rsidR="00AC0761" w:rsidRDefault="00DD6441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负责人（签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名）：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单位（盖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章）</w:t>
            </w:r>
          </w:p>
          <w:p w14:paraId="6D893927" w14:textId="77777777" w:rsidR="00AC0761" w:rsidRDefault="00AC0761">
            <w:pPr>
              <w:ind w:firstLineChars="1200" w:firstLine="2880"/>
              <w:rPr>
                <w:rFonts w:ascii="宋体" w:hAnsi="宋体" w:cs="宋体"/>
                <w:sz w:val="24"/>
              </w:rPr>
            </w:pPr>
          </w:p>
          <w:p w14:paraId="44628188" w14:textId="77777777" w:rsidR="00AC0761" w:rsidRDefault="00DD6441">
            <w:pPr>
              <w:ind w:firstLineChars="1300" w:firstLine="3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  <w:tr w:rsidR="00AC0761" w14:paraId="000EAE0A" w14:textId="77777777">
        <w:trPr>
          <w:trHeight w:val="1647"/>
        </w:trPr>
        <w:tc>
          <w:tcPr>
            <w:tcW w:w="1856" w:type="dxa"/>
            <w:vAlign w:val="center"/>
          </w:tcPr>
          <w:p w14:paraId="0F03349D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09062050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施工单位意见</w:t>
            </w:r>
          </w:p>
        </w:tc>
        <w:tc>
          <w:tcPr>
            <w:tcW w:w="6404" w:type="dxa"/>
            <w:vAlign w:val="center"/>
          </w:tcPr>
          <w:p w14:paraId="4B125628" w14:textId="77777777" w:rsidR="00AC0761" w:rsidRDefault="00AC0761">
            <w:pPr>
              <w:rPr>
                <w:rFonts w:ascii="宋体" w:hAnsi="宋体" w:cs="宋体"/>
                <w:sz w:val="24"/>
              </w:rPr>
            </w:pPr>
          </w:p>
          <w:p w14:paraId="1980261C" w14:textId="77777777" w:rsidR="00AC0761" w:rsidRDefault="00DD6441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负责人（签名）：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单位（盖章）</w:t>
            </w:r>
          </w:p>
          <w:p w14:paraId="6442B106" w14:textId="77777777" w:rsidR="00AC0761" w:rsidRDefault="00AC0761">
            <w:pPr>
              <w:ind w:firstLineChars="1300" w:firstLine="3120"/>
              <w:rPr>
                <w:rFonts w:ascii="宋体" w:hAnsi="宋体" w:cs="宋体"/>
                <w:sz w:val="24"/>
              </w:rPr>
            </w:pPr>
          </w:p>
          <w:p w14:paraId="6D8E1D80" w14:textId="77777777" w:rsidR="00AC0761" w:rsidRDefault="00DD6441">
            <w:pPr>
              <w:ind w:firstLineChars="1300" w:firstLine="3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  <w:tr w:rsidR="00AC0761" w14:paraId="6D75256D" w14:textId="77777777">
        <w:trPr>
          <w:trHeight w:val="1647"/>
        </w:trPr>
        <w:tc>
          <w:tcPr>
            <w:tcW w:w="1856" w:type="dxa"/>
            <w:vAlign w:val="center"/>
          </w:tcPr>
          <w:p w14:paraId="4E3776E5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40D9110D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监理单位意见</w:t>
            </w:r>
          </w:p>
        </w:tc>
        <w:tc>
          <w:tcPr>
            <w:tcW w:w="6404" w:type="dxa"/>
            <w:vAlign w:val="center"/>
          </w:tcPr>
          <w:p w14:paraId="626FE960" w14:textId="77777777" w:rsidR="00AC0761" w:rsidRDefault="00AC0761">
            <w:pPr>
              <w:rPr>
                <w:rFonts w:ascii="宋体" w:hAnsi="宋体" w:cs="宋体"/>
                <w:sz w:val="24"/>
              </w:rPr>
            </w:pPr>
          </w:p>
          <w:p w14:paraId="7A58F6EA" w14:textId="77777777" w:rsidR="00AC0761" w:rsidRDefault="00DD6441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负责人（签名）：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sz w:val="24"/>
              </w:rPr>
              <w:t>单位（盖章）</w:t>
            </w:r>
          </w:p>
          <w:p w14:paraId="4205768E" w14:textId="77777777" w:rsidR="00AC0761" w:rsidRDefault="00DD6441">
            <w:pPr>
              <w:ind w:firstLineChars="1200" w:firstLine="28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14:paraId="66A1EFB0" w14:textId="77777777" w:rsidR="00AC0761" w:rsidRDefault="00DD6441">
            <w:pPr>
              <w:ind w:firstLineChars="1300" w:firstLine="3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  <w:tr w:rsidR="00AC0761" w14:paraId="75872169" w14:textId="77777777">
        <w:trPr>
          <w:trHeight w:val="1545"/>
        </w:trPr>
        <w:tc>
          <w:tcPr>
            <w:tcW w:w="1856" w:type="dxa"/>
            <w:vAlign w:val="center"/>
          </w:tcPr>
          <w:p w14:paraId="4229B56B" w14:textId="77777777" w:rsidR="00AC0761" w:rsidRDefault="00AC0761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55219639" w14:textId="77777777" w:rsidR="00AC0761" w:rsidRDefault="00DD644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现场核验意见</w:t>
            </w:r>
          </w:p>
        </w:tc>
        <w:tc>
          <w:tcPr>
            <w:tcW w:w="6404" w:type="dxa"/>
            <w:vAlign w:val="center"/>
          </w:tcPr>
          <w:p w14:paraId="048CE612" w14:textId="77777777" w:rsidR="00AC0761" w:rsidRDefault="00AC0761">
            <w:pPr>
              <w:rPr>
                <w:rFonts w:ascii="宋体" w:hAnsi="宋体" w:cs="宋体"/>
                <w:sz w:val="24"/>
              </w:rPr>
            </w:pPr>
          </w:p>
          <w:p w14:paraId="2C630074" w14:textId="77777777" w:rsidR="00AC0761" w:rsidRDefault="00DD6441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核验人（签名）：</w:t>
            </w:r>
          </w:p>
          <w:p w14:paraId="6D1539A8" w14:textId="77777777" w:rsidR="00AC0761" w:rsidRDefault="00AC0761">
            <w:pPr>
              <w:rPr>
                <w:rFonts w:ascii="宋体" w:hAnsi="宋体" w:cs="宋体"/>
                <w:sz w:val="24"/>
              </w:rPr>
            </w:pPr>
          </w:p>
          <w:p w14:paraId="6251C1DD" w14:textId="77777777" w:rsidR="00AC0761" w:rsidRDefault="00DD6441">
            <w:pPr>
              <w:ind w:firstLineChars="1300" w:firstLine="3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日期：</w:t>
            </w:r>
          </w:p>
        </w:tc>
      </w:tr>
    </w:tbl>
    <w:bookmarkEnd w:id="0"/>
    <w:p w14:paraId="5C19A916" w14:textId="77777777" w:rsidR="00AC0761" w:rsidRDefault="00DD6441">
      <w:r>
        <w:rPr>
          <w:rFonts w:ascii="宋体" w:hAnsi="宋体" w:cs="宋体" w:hint="eastAsia"/>
          <w:sz w:val="24"/>
        </w:rPr>
        <w:t>施工动火作业审批表一式三联：项目主管单位留存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联，施工单位留存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联，动火人留存</w:t>
      </w:r>
      <w:proofErr w:type="gramStart"/>
      <w:r>
        <w:rPr>
          <w:rFonts w:ascii="宋体" w:hAnsi="宋体" w:cs="宋体" w:hint="eastAsia"/>
          <w:sz w:val="24"/>
        </w:rPr>
        <w:t>一联现场</w:t>
      </w:r>
      <w:proofErr w:type="gramEnd"/>
      <w:r>
        <w:rPr>
          <w:rFonts w:ascii="宋体" w:hAnsi="宋体" w:cs="宋体" w:hint="eastAsia"/>
          <w:sz w:val="24"/>
        </w:rPr>
        <w:t>备查。</w:t>
      </w:r>
    </w:p>
    <w:p w14:paraId="7C78F39F" w14:textId="77777777" w:rsidR="00AC0761" w:rsidRDefault="00AC0761"/>
    <w:sectPr w:rsidR="00AC07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BD244" w14:textId="77777777" w:rsidR="00DD6441" w:rsidRDefault="00DD6441" w:rsidP="0053532C">
      <w:r>
        <w:separator/>
      </w:r>
    </w:p>
  </w:endnote>
  <w:endnote w:type="continuationSeparator" w:id="0">
    <w:p w14:paraId="6664517B" w14:textId="77777777" w:rsidR="00DD6441" w:rsidRDefault="00DD6441" w:rsidP="0053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Regular r:id="rId1" w:subsetted="1" w:fontKey="{0D207319-EC3A-4A09-BAA3-F350C424A360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7123A01A-9FCA-4059-8D63-64FCAF61E71F}"/>
    <w:embedBold r:id="rId3" w:subsetted="1" w:fontKey="{1E2F2805-8927-4D7A-B0DC-1ECF6F4AF0B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7CA62" w14:textId="77777777" w:rsidR="00DD6441" w:rsidRDefault="00DD6441" w:rsidP="0053532C">
      <w:r>
        <w:separator/>
      </w:r>
    </w:p>
  </w:footnote>
  <w:footnote w:type="continuationSeparator" w:id="0">
    <w:p w14:paraId="10CEA673" w14:textId="77777777" w:rsidR="00DD6441" w:rsidRDefault="00DD6441" w:rsidP="00535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jMxM2Q4NTQ3ZTZmZjY1ZDNkYjEwMmQ4M2E0ZmQxNGI2IiwidXNlckNvdW50Ijo0fQ=="/>
  </w:docVars>
  <w:rsids>
    <w:rsidRoot w:val="70E1658B"/>
    <w:rsid w:val="00071FFA"/>
    <w:rsid w:val="000B4DF2"/>
    <w:rsid w:val="00120AA3"/>
    <w:rsid w:val="0012732F"/>
    <w:rsid w:val="00160587"/>
    <w:rsid w:val="00182DBD"/>
    <w:rsid w:val="001D6679"/>
    <w:rsid w:val="002638E2"/>
    <w:rsid w:val="002836A8"/>
    <w:rsid w:val="00325439"/>
    <w:rsid w:val="003A538D"/>
    <w:rsid w:val="00472E69"/>
    <w:rsid w:val="0053532C"/>
    <w:rsid w:val="0059735B"/>
    <w:rsid w:val="005F5E22"/>
    <w:rsid w:val="00632DFC"/>
    <w:rsid w:val="00661CAF"/>
    <w:rsid w:val="00714D0F"/>
    <w:rsid w:val="008070B7"/>
    <w:rsid w:val="008763F1"/>
    <w:rsid w:val="0088605E"/>
    <w:rsid w:val="008F5CDC"/>
    <w:rsid w:val="009407CB"/>
    <w:rsid w:val="00987C78"/>
    <w:rsid w:val="009D6B76"/>
    <w:rsid w:val="009F028D"/>
    <w:rsid w:val="00A04126"/>
    <w:rsid w:val="00AC0761"/>
    <w:rsid w:val="00AC4810"/>
    <w:rsid w:val="00B135A1"/>
    <w:rsid w:val="00C93099"/>
    <w:rsid w:val="00CE2C8A"/>
    <w:rsid w:val="00CF38B2"/>
    <w:rsid w:val="00D10CC7"/>
    <w:rsid w:val="00D274AC"/>
    <w:rsid w:val="00D56E5F"/>
    <w:rsid w:val="00DA4062"/>
    <w:rsid w:val="00DD6441"/>
    <w:rsid w:val="00EB6F1E"/>
    <w:rsid w:val="00F00177"/>
    <w:rsid w:val="00F950C6"/>
    <w:rsid w:val="00FF12B1"/>
    <w:rsid w:val="018D5A1B"/>
    <w:rsid w:val="05CB331E"/>
    <w:rsid w:val="1777748F"/>
    <w:rsid w:val="19B13785"/>
    <w:rsid w:val="1F317E86"/>
    <w:rsid w:val="2207628D"/>
    <w:rsid w:val="2450267F"/>
    <w:rsid w:val="246A1B0D"/>
    <w:rsid w:val="2A68389C"/>
    <w:rsid w:val="316E049D"/>
    <w:rsid w:val="34604641"/>
    <w:rsid w:val="3A9451EE"/>
    <w:rsid w:val="3C7F60BC"/>
    <w:rsid w:val="3CEA7FBD"/>
    <w:rsid w:val="3DEF53AE"/>
    <w:rsid w:val="3E21371A"/>
    <w:rsid w:val="3E940AA9"/>
    <w:rsid w:val="3EE01391"/>
    <w:rsid w:val="3F21752E"/>
    <w:rsid w:val="48185B57"/>
    <w:rsid w:val="4A6814E5"/>
    <w:rsid w:val="4C575D34"/>
    <w:rsid w:val="4FBA23C0"/>
    <w:rsid w:val="50251A69"/>
    <w:rsid w:val="50F473B9"/>
    <w:rsid w:val="52C72843"/>
    <w:rsid w:val="54F93827"/>
    <w:rsid w:val="56160DD5"/>
    <w:rsid w:val="5AD14807"/>
    <w:rsid w:val="5EC8018F"/>
    <w:rsid w:val="642D5AE3"/>
    <w:rsid w:val="663E5C09"/>
    <w:rsid w:val="66B20DEF"/>
    <w:rsid w:val="68687B0A"/>
    <w:rsid w:val="6AAC3C13"/>
    <w:rsid w:val="6B796EE2"/>
    <w:rsid w:val="6CB340B3"/>
    <w:rsid w:val="6CC1045B"/>
    <w:rsid w:val="704F0E56"/>
    <w:rsid w:val="70E1658B"/>
    <w:rsid w:val="70E348E3"/>
    <w:rsid w:val="73136C99"/>
    <w:rsid w:val="75FD3EC4"/>
    <w:rsid w:val="772C501A"/>
    <w:rsid w:val="7C5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29B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3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autoRedefine/>
    <w:qFormat/>
    <w:pPr>
      <w:spacing w:after="120"/>
    </w:pPr>
    <w:rPr>
      <w:sz w:val="16"/>
      <w:szCs w:val="16"/>
    </w:rPr>
  </w:style>
  <w:style w:type="paragraph" w:styleId="a3">
    <w:name w:val="Body Text Indent"/>
    <w:basedOn w:val="a"/>
    <w:autoRedefine/>
    <w:qFormat/>
    <w:pPr>
      <w:ind w:firstLineChars="200" w:firstLine="480"/>
    </w:pPr>
    <w:rPr>
      <w:sz w:val="24"/>
    </w:rPr>
  </w:style>
  <w:style w:type="paragraph" w:styleId="a4">
    <w:name w:val="Block Text"/>
    <w:basedOn w:val="a"/>
    <w:autoRedefine/>
    <w:qFormat/>
    <w:pPr>
      <w:spacing w:after="120"/>
      <w:ind w:leftChars="700" w:left="1440" w:rightChars="700" w:right="700"/>
    </w:pPr>
  </w:style>
  <w:style w:type="paragraph" w:styleId="a5">
    <w:name w:val="Date"/>
    <w:basedOn w:val="a"/>
    <w:next w:val="a"/>
    <w:autoRedefine/>
    <w:qFormat/>
    <w:rPr>
      <w:rFonts w:ascii="宋体"/>
      <w:sz w:val="24"/>
      <w:szCs w:val="20"/>
    </w:rPr>
  </w:style>
  <w:style w:type="paragraph" w:styleId="a6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Strong"/>
    <w:basedOn w:val="a0"/>
    <w:autoRedefine/>
    <w:qFormat/>
    <w:rPr>
      <w:b/>
    </w:rPr>
  </w:style>
  <w:style w:type="character" w:customStyle="1" w:styleId="Char0">
    <w:name w:val="页眉 Char"/>
    <w:basedOn w:val="a0"/>
    <w:link w:val="a7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6"/>
    <w:autoRedefine/>
    <w:qFormat/>
    <w:rPr>
      <w:kern w:val="2"/>
      <w:sz w:val="18"/>
      <w:szCs w:val="18"/>
    </w:rPr>
  </w:style>
  <w:style w:type="table" w:customStyle="1" w:styleId="TableNormal">
    <w:name w:val="Table Normal"/>
    <w:autoRedefine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pPr>
      <w:spacing w:before="194" w:line="219" w:lineRule="auto"/>
      <w:jc w:val="center"/>
    </w:pPr>
    <w:rPr>
      <w:rFonts w:ascii="宋体" w:hAnsi="宋体" w:cs="宋体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Body Text 3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autoRedefine/>
    <w:qFormat/>
    <w:pPr>
      <w:spacing w:after="120"/>
    </w:pPr>
    <w:rPr>
      <w:sz w:val="16"/>
      <w:szCs w:val="16"/>
    </w:rPr>
  </w:style>
  <w:style w:type="paragraph" w:styleId="a3">
    <w:name w:val="Body Text Indent"/>
    <w:basedOn w:val="a"/>
    <w:autoRedefine/>
    <w:qFormat/>
    <w:pPr>
      <w:ind w:firstLineChars="200" w:firstLine="480"/>
    </w:pPr>
    <w:rPr>
      <w:sz w:val="24"/>
    </w:rPr>
  </w:style>
  <w:style w:type="paragraph" w:styleId="a4">
    <w:name w:val="Block Text"/>
    <w:basedOn w:val="a"/>
    <w:autoRedefine/>
    <w:qFormat/>
    <w:pPr>
      <w:spacing w:after="120"/>
      <w:ind w:leftChars="700" w:left="1440" w:rightChars="700" w:right="700"/>
    </w:pPr>
  </w:style>
  <w:style w:type="paragraph" w:styleId="a5">
    <w:name w:val="Date"/>
    <w:basedOn w:val="a"/>
    <w:next w:val="a"/>
    <w:autoRedefine/>
    <w:qFormat/>
    <w:rPr>
      <w:rFonts w:ascii="宋体"/>
      <w:sz w:val="24"/>
      <w:szCs w:val="20"/>
    </w:rPr>
  </w:style>
  <w:style w:type="paragraph" w:styleId="a6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Strong"/>
    <w:basedOn w:val="a0"/>
    <w:autoRedefine/>
    <w:qFormat/>
    <w:rPr>
      <w:b/>
    </w:rPr>
  </w:style>
  <w:style w:type="character" w:customStyle="1" w:styleId="Char0">
    <w:name w:val="页眉 Char"/>
    <w:basedOn w:val="a0"/>
    <w:link w:val="a7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6"/>
    <w:autoRedefine/>
    <w:qFormat/>
    <w:rPr>
      <w:kern w:val="2"/>
      <w:sz w:val="18"/>
      <w:szCs w:val="18"/>
    </w:rPr>
  </w:style>
  <w:style w:type="table" w:customStyle="1" w:styleId="TableNormal">
    <w:name w:val="Table Normal"/>
    <w:autoRedefine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pPr>
      <w:spacing w:before="194" w:line="219" w:lineRule="auto"/>
      <w:jc w:val="center"/>
    </w:pPr>
    <w:rPr>
      <w:rFonts w:ascii="宋体" w:hAnsi="宋体" w:cs="宋体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7a03f35a-9221-44ab-888b-db086157467d\&#26045;&#24037;&#29616;&#22330;&#21160;&#28779;&#31649;&#29702;&#21046;&#2423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6E5F-09E9-4376-970B-57CCCC6B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施工现场动火管理制度</Template>
  <TotalTime>107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ｉｎｇ、凌</dc:creator>
  <cp:lastModifiedBy>Windows 用户</cp:lastModifiedBy>
  <cp:revision>16</cp:revision>
  <cp:lastPrinted>2024-04-22T08:56:00Z</cp:lastPrinted>
  <dcterms:created xsi:type="dcterms:W3CDTF">2023-11-10T08:01:00Z</dcterms:created>
  <dcterms:modified xsi:type="dcterms:W3CDTF">2024-06-21T07:59:00Z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80F2E5DE09964314B7BE124CD806D20D_13</vt:lpwstr>
  </property>
  <property fmtid="{D5CDD505-2E9C-101B-9397-08002B2CF9AE}" pid="4" name="KSOTemplateUUID">
    <vt:lpwstr>v1.0_mb_KAoEAcwciTEgXWyzB62lIQ==</vt:lpwstr>
  </property>
</Properties>
</file>